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6F685" w14:textId="5C3A6E54" w:rsidR="00C2101E" w:rsidRPr="00C2101E" w:rsidRDefault="00C2101E" w:rsidP="00C2101E">
      <w:pPr>
        <w:jc w:val="right"/>
      </w:pPr>
      <w:r w:rsidRPr="00C2101E">
        <w:rPr>
          <w:rFonts w:hint="eastAsia"/>
        </w:rPr>
        <w:t>全警協発第</w:t>
      </w:r>
      <w:r w:rsidR="004D4D6A">
        <w:rPr>
          <w:rFonts w:hint="eastAsia"/>
        </w:rPr>
        <w:t>75</w:t>
      </w:r>
      <w:r w:rsidRPr="00C2101E">
        <w:rPr>
          <w:rFonts w:hint="eastAsia"/>
        </w:rPr>
        <w:t>号</w:t>
      </w:r>
    </w:p>
    <w:p w14:paraId="4C1C4F4A" w14:textId="7BE64C2D" w:rsidR="00C2101E" w:rsidRDefault="00C2101E" w:rsidP="00C2101E">
      <w:pPr>
        <w:jc w:val="right"/>
      </w:pPr>
      <w:r w:rsidRPr="00C2101E">
        <w:rPr>
          <w:rFonts w:hint="eastAsia"/>
        </w:rPr>
        <w:t>令和6年</w:t>
      </w:r>
      <w:r w:rsidR="000E75BC">
        <w:rPr>
          <w:rFonts w:hint="eastAsia"/>
        </w:rPr>
        <w:t>4</w:t>
      </w:r>
      <w:r w:rsidR="00111399">
        <w:rPr>
          <w:rFonts w:hint="eastAsia"/>
        </w:rPr>
        <w:t>月</w:t>
      </w:r>
      <w:r w:rsidR="004D4D6A">
        <w:rPr>
          <w:rFonts w:hint="eastAsia"/>
        </w:rPr>
        <w:t>19</w:t>
      </w:r>
      <w:r w:rsidRPr="00C2101E">
        <w:rPr>
          <w:rFonts w:hint="eastAsia"/>
        </w:rPr>
        <w:t>日</w:t>
      </w:r>
    </w:p>
    <w:p w14:paraId="751AB733" w14:textId="77777777" w:rsidR="00C2101E" w:rsidRDefault="00C2101E" w:rsidP="00C2101E">
      <w:r w:rsidRPr="00C2101E">
        <w:rPr>
          <w:rFonts w:hint="eastAsia"/>
        </w:rPr>
        <w:t>協会長　各位</w:t>
      </w:r>
    </w:p>
    <w:p w14:paraId="32802C76" w14:textId="77777777" w:rsidR="00B0319E" w:rsidRPr="00C2101E" w:rsidRDefault="00B0319E" w:rsidP="00C2101E"/>
    <w:p w14:paraId="1CF32042" w14:textId="77777777" w:rsidR="00C2101E" w:rsidRPr="00C2101E" w:rsidRDefault="00C2101E" w:rsidP="00C2101E">
      <w:pPr>
        <w:jc w:val="right"/>
      </w:pPr>
      <w:r w:rsidRPr="00C2101E">
        <w:rPr>
          <w:rFonts w:hint="eastAsia"/>
        </w:rPr>
        <w:t>(一社)全国警備業協会</w:t>
      </w:r>
    </w:p>
    <w:p w14:paraId="362939DA" w14:textId="77777777" w:rsidR="00C2101E" w:rsidRPr="00C2101E" w:rsidRDefault="00C2101E" w:rsidP="00C2101E">
      <w:pPr>
        <w:jc w:val="right"/>
      </w:pPr>
      <w:r w:rsidRPr="00C2101E">
        <w:rPr>
          <w:rFonts w:hint="eastAsia"/>
        </w:rPr>
        <w:t>専務理事　黒木　慶英</w:t>
      </w:r>
    </w:p>
    <w:p w14:paraId="456B8EC9" w14:textId="77777777" w:rsidR="00B0319E" w:rsidRPr="00C2101E" w:rsidRDefault="00B0319E" w:rsidP="00C2101E"/>
    <w:p w14:paraId="6B40DD6B" w14:textId="77777777" w:rsidR="000E75BC" w:rsidRDefault="000E75BC" w:rsidP="000E75BC">
      <w:pPr>
        <w:jc w:val="center"/>
      </w:pPr>
      <w:r>
        <w:rPr>
          <w:rFonts w:hint="eastAsia"/>
        </w:rPr>
        <w:t>警備業法及び</w:t>
      </w:r>
      <w:r w:rsidR="00C2101E">
        <w:rPr>
          <w:rFonts w:hint="eastAsia"/>
        </w:rPr>
        <w:t>警備業法</w:t>
      </w:r>
      <w:r>
        <w:rPr>
          <w:rFonts w:hint="eastAsia"/>
        </w:rPr>
        <w:t>施行規則</w:t>
      </w:r>
      <w:r w:rsidR="00C2101E">
        <w:rPr>
          <w:rFonts w:hint="eastAsia"/>
        </w:rPr>
        <w:t>の一部改正に伴う</w:t>
      </w:r>
    </w:p>
    <w:p w14:paraId="367AF774" w14:textId="15B210F2" w:rsidR="00C2101E" w:rsidRPr="00C2101E" w:rsidRDefault="000E75BC" w:rsidP="000E75BC">
      <w:pPr>
        <w:jc w:val="center"/>
      </w:pPr>
      <w:r>
        <w:rPr>
          <w:rFonts w:hint="eastAsia"/>
        </w:rPr>
        <w:t>警備業法等の解釈運用基準</w:t>
      </w:r>
      <w:r w:rsidR="00C2101E" w:rsidRPr="00C2101E">
        <w:rPr>
          <w:rFonts w:hint="eastAsia"/>
        </w:rPr>
        <w:t>について</w:t>
      </w:r>
    </w:p>
    <w:p w14:paraId="3607BDEA" w14:textId="77777777" w:rsidR="00B0319E" w:rsidRPr="0007752F" w:rsidRDefault="00B0319E" w:rsidP="00C2101E"/>
    <w:p w14:paraId="49E52C35" w14:textId="77777777" w:rsidR="00C2101E" w:rsidRPr="00C2101E" w:rsidRDefault="00C2101E" w:rsidP="00C2101E">
      <w:r w:rsidRPr="00C2101E">
        <w:rPr>
          <w:rFonts w:hint="eastAsia"/>
        </w:rPr>
        <w:t>謹　啓</w:t>
      </w:r>
    </w:p>
    <w:p w14:paraId="50935A7E" w14:textId="77777777" w:rsidR="00C2101E" w:rsidRPr="00C2101E" w:rsidRDefault="00C2101E" w:rsidP="00C2101E">
      <w:r w:rsidRPr="00C2101E">
        <w:rPr>
          <w:rFonts w:hint="eastAsia"/>
        </w:rPr>
        <w:t xml:space="preserve">　時下ますますご清栄のこととお慶び申し上げます。</w:t>
      </w:r>
    </w:p>
    <w:p w14:paraId="77DDD866" w14:textId="14AFECB7" w:rsidR="00C2101E" w:rsidRPr="00C2101E" w:rsidRDefault="00C2101E" w:rsidP="00C2101E">
      <w:pPr>
        <w:ind w:firstLineChars="100" w:firstLine="240"/>
      </w:pPr>
      <w:r w:rsidRPr="00C2101E">
        <w:rPr>
          <w:rFonts w:hint="eastAsia"/>
        </w:rPr>
        <w:t>平素</w:t>
      </w:r>
      <w:r w:rsidR="0007752F">
        <w:rPr>
          <w:rFonts w:hint="eastAsia"/>
        </w:rPr>
        <w:t>は</w:t>
      </w:r>
      <w:r w:rsidRPr="00C2101E">
        <w:rPr>
          <w:rFonts w:hint="eastAsia"/>
        </w:rPr>
        <w:t>当協会</w:t>
      </w:r>
      <w:r w:rsidR="0007752F">
        <w:rPr>
          <w:rFonts w:hint="eastAsia"/>
        </w:rPr>
        <w:t>の</w:t>
      </w:r>
      <w:r w:rsidRPr="00C2101E">
        <w:rPr>
          <w:rFonts w:hint="eastAsia"/>
        </w:rPr>
        <w:t>運営につきまして格別のご高配を賜り厚く御礼申し上げます。</w:t>
      </w:r>
    </w:p>
    <w:p w14:paraId="4EA0F8EC" w14:textId="403FD6C5" w:rsidR="007A6356" w:rsidRDefault="00C2101E" w:rsidP="0007752F">
      <w:r w:rsidRPr="00C2101E">
        <w:rPr>
          <w:rFonts w:hint="eastAsia"/>
        </w:rPr>
        <w:t xml:space="preserve">　さて、</w:t>
      </w:r>
      <w:r>
        <w:rPr>
          <w:rFonts w:hint="eastAsia"/>
        </w:rPr>
        <w:t>警備業法及び</w:t>
      </w:r>
      <w:r w:rsidRPr="00C2101E">
        <w:rPr>
          <w:rFonts w:hint="eastAsia"/>
        </w:rPr>
        <w:t>警備業法</w:t>
      </w:r>
      <w:r>
        <w:rPr>
          <w:rFonts w:hint="eastAsia"/>
        </w:rPr>
        <w:t>施行規則の</w:t>
      </w:r>
      <w:r w:rsidRPr="00C2101E">
        <w:rPr>
          <w:rFonts w:hint="eastAsia"/>
        </w:rPr>
        <w:t>一部改正</w:t>
      </w:r>
      <w:r w:rsidR="00D473A8">
        <w:rPr>
          <w:rFonts w:hint="eastAsia"/>
        </w:rPr>
        <w:t>に伴い</w:t>
      </w:r>
      <w:r w:rsidRPr="00C2101E">
        <w:rPr>
          <w:rFonts w:hint="eastAsia"/>
        </w:rPr>
        <w:t>、</w:t>
      </w:r>
      <w:r w:rsidR="007A6356">
        <w:rPr>
          <w:rFonts w:hint="eastAsia"/>
        </w:rPr>
        <w:t>「警備業法の一部改正に伴う標識の掲示について」（令和6年3月19日付け全警協発第54号）（以下「周知依頼文書」という。）を発出したところでありますが、このたび警察庁より、標識の掲示義務等</w:t>
      </w:r>
      <w:r w:rsidR="00753015">
        <w:rPr>
          <w:rFonts w:hint="eastAsia"/>
        </w:rPr>
        <w:t>の</w:t>
      </w:r>
      <w:r w:rsidR="007A6356">
        <w:rPr>
          <w:rFonts w:hint="eastAsia"/>
        </w:rPr>
        <w:t>解釈</w:t>
      </w:r>
      <w:r w:rsidR="00753015">
        <w:rPr>
          <w:rFonts w:hint="eastAsia"/>
        </w:rPr>
        <w:t>を</w:t>
      </w:r>
      <w:r w:rsidR="007A6356">
        <w:rPr>
          <w:rFonts w:hint="eastAsia"/>
        </w:rPr>
        <w:t>示</w:t>
      </w:r>
      <w:r w:rsidR="00753015">
        <w:rPr>
          <w:rFonts w:hint="eastAsia"/>
        </w:rPr>
        <w:t>す</w:t>
      </w:r>
      <w:r w:rsidR="007A6356">
        <w:rPr>
          <w:rFonts w:hint="eastAsia"/>
        </w:rPr>
        <w:t>「警備業法等の解釈運用基準について（通達）」（令和6年4月1日付け警察庁丙生企発第167号）（以下「本通達」という。）が発出されました。（別添参照）</w:t>
      </w:r>
    </w:p>
    <w:p w14:paraId="34A515E5" w14:textId="7A75CAC0" w:rsidR="001E663A" w:rsidRDefault="0007752F" w:rsidP="001E663A">
      <w:pPr>
        <w:ind w:firstLineChars="100" w:firstLine="240"/>
      </w:pPr>
      <w:r w:rsidRPr="00B13BA1">
        <w:rPr>
          <w:rFonts w:hint="eastAsia"/>
        </w:rPr>
        <w:t>本年4月1日</w:t>
      </w:r>
      <w:r>
        <w:rPr>
          <w:rFonts w:hint="eastAsia"/>
        </w:rPr>
        <w:t>から</w:t>
      </w:r>
      <w:r w:rsidR="00D473A8">
        <w:rPr>
          <w:rFonts w:hint="eastAsia"/>
        </w:rPr>
        <w:t>認定証に代わるものとして標識</w:t>
      </w:r>
      <w:r w:rsidR="00423EC7">
        <w:rPr>
          <w:rFonts w:hint="eastAsia"/>
        </w:rPr>
        <w:t>を主たる営業所の見やすい場所に掲示するとともに、警備業者のウェブサイトに掲載</w:t>
      </w:r>
      <w:r w:rsidR="000E75BC">
        <w:rPr>
          <w:rFonts w:hint="eastAsia"/>
        </w:rPr>
        <w:t>することが義務とな</w:t>
      </w:r>
      <w:r w:rsidR="001E663A">
        <w:rPr>
          <w:rFonts w:hint="eastAsia"/>
        </w:rPr>
        <w:t>ったことから、全警協では、法の趣旨や都道府県警察の指導内容を踏まえ、警察庁と調整のうえ、標識のウェブサイト掲載についてはトップページの見やすい箇所に掲載するように周知依頼文書を発出したところであります。</w:t>
      </w:r>
    </w:p>
    <w:p w14:paraId="55F5E403" w14:textId="2401E008" w:rsidR="00B13BA1" w:rsidRPr="00C2101E" w:rsidRDefault="006F10D3" w:rsidP="00502BE1">
      <w:pPr>
        <w:ind w:firstLineChars="100" w:firstLine="240"/>
      </w:pPr>
      <w:r>
        <w:rPr>
          <w:rFonts w:hint="eastAsia"/>
        </w:rPr>
        <w:t>本通達</w:t>
      </w:r>
      <w:r w:rsidR="00753015">
        <w:rPr>
          <w:rFonts w:hint="eastAsia"/>
        </w:rPr>
        <w:t>では</w:t>
      </w:r>
      <w:r>
        <w:rPr>
          <w:rFonts w:hint="eastAsia"/>
        </w:rPr>
        <w:t>標識のウェブサイト掲載について</w:t>
      </w:r>
      <w:r w:rsidR="007A6356">
        <w:rPr>
          <w:rFonts w:hint="eastAsia"/>
        </w:rPr>
        <w:t>、</w:t>
      </w:r>
      <w:r>
        <w:rPr>
          <w:rFonts w:hint="eastAsia"/>
        </w:rPr>
        <w:t>トップページへ</w:t>
      </w:r>
      <w:r w:rsidR="007A6356">
        <w:rPr>
          <w:rFonts w:hint="eastAsia"/>
        </w:rPr>
        <w:t>の</w:t>
      </w:r>
      <w:r>
        <w:rPr>
          <w:rFonts w:hint="eastAsia"/>
        </w:rPr>
        <w:t>掲載</w:t>
      </w:r>
      <w:r w:rsidR="00753015">
        <w:rPr>
          <w:rFonts w:hint="eastAsia"/>
        </w:rPr>
        <w:t>が</w:t>
      </w:r>
      <w:r>
        <w:rPr>
          <w:rFonts w:hint="eastAsia"/>
        </w:rPr>
        <w:t>求め</w:t>
      </w:r>
      <w:r w:rsidR="00753015">
        <w:rPr>
          <w:rFonts w:hint="eastAsia"/>
        </w:rPr>
        <w:t>られ</w:t>
      </w:r>
      <w:r>
        <w:rPr>
          <w:rFonts w:hint="eastAsia"/>
        </w:rPr>
        <w:t>ておりません</w:t>
      </w:r>
      <w:r w:rsidR="001E663A">
        <w:rPr>
          <w:rFonts w:hint="eastAsia"/>
        </w:rPr>
        <w:t>が、各警備業者において</w:t>
      </w:r>
      <w:r w:rsidR="00753015">
        <w:rPr>
          <w:rFonts w:hint="eastAsia"/>
        </w:rPr>
        <w:t>標識</w:t>
      </w:r>
      <w:r w:rsidR="001E663A">
        <w:rPr>
          <w:rFonts w:hint="eastAsia"/>
        </w:rPr>
        <w:t>を</w:t>
      </w:r>
      <w:r w:rsidR="00753015">
        <w:rPr>
          <w:rFonts w:hint="eastAsia"/>
        </w:rPr>
        <w:t>ウェブサイト</w:t>
      </w:r>
      <w:r w:rsidR="001E663A">
        <w:rPr>
          <w:rFonts w:hint="eastAsia"/>
        </w:rPr>
        <w:t>に</w:t>
      </w:r>
      <w:r w:rsidR="00753015">
        <w:rPr>
          <w:rFonts w:hint="eastAsia"/>
        </w:rPr>
        <w:t>掲載</w:t>
      </w:r>
      <w:r w:rsidR="001E663A">
        <w:rPr>
          <w:rFonts w:hint="eastAsia"/>
        </w:rPr>
        <w:t>する</w:t>
      </w:r>
      <w:r w:rsidR="00753015">
        <w:rPr>
          <w:rFonts w:hint="eastAsia"/>
        </w:rPr>
        <w:t>にあたっては</w:t>
      </w:r>
      <w:r w:rsidR="00072476">
        <w:rPr>
          <w:rFonts w:hint="eastAsia"/>
        </w:rPr>
        <w:t>都道府県警察のホームページを確認</w:t>
      </w:r>
      <w:r w:rsidR="00753015">
        <w:rPr>
          <w:rFonts w:hint="eastAsia"/>
        </w:rPr>
        <w:t>する</w:t>
      </w:r>
      <w:r w:rsidR="001E663A">
        <w:rPr>
          <w:rFonts w:hint="eastAsia"/>
        </w:rPr>
        <w:t>など各都道府県警察の指導内容に従うようにしてください</w:t>
      </w:r>
      <w:r w:rsidR="00072476">
        <w:rPr>
          <w:rFonts w:hint="eastAsia"/>
        </w:rPr>
        <w:t>。</w:t>
      </w:r>
    </w:p>
    <w:p w14:paraId="3F0C4F69" w14:textId="06EAA6E4" w:rsidR="00502BE1" w:rsidRPr="00C2101E" w:rsidRDefault="006F10D3" w:rsidP="00502BE1">
      <w:pPr>
        <w:ind w:firstLineChars="100" w:firstLine="240"/>
      </w:pPr>
      <w:r>
        <w:rPr>
          <w:rFonts w:hint="eastAsia"/>
        </w:rPr>
        <w:t>なお、</w:t>
      </w:r>
      <w:r w:rsidR="00735DE1">
        <w:rPr>
          <w:rFonts w:hint="eastAsia"/>
        </w:rPr>
        <w:t>標識の</w:t>
      </w:r>
      <w:r w:rsidR="00423EC7">
        <w:rPr>
          <w:rFonts w:hint="eastAsia"/>
        </w:rPr>
        <w:t>掲示</w:t>
      </w:r>
      <w:r w:rsidR="00DB3F22">
        <w:rPr>
          <w:rFonts w:hint="eastAsia"/>
        </w:rPr>
        <w:t>義務</w:t>
      </w:r>
      <w:r w:rsidR="00735DE1">
        <w:rPr>
          <w:rFonts w:hint="eastAsia"/>
        </w:rPr>
        <w:t>違反</w:t>
      </w:r>
      <w:r w:rsidR="00DB3F22">
        <w:rPr>
          <w:rFonts w:hint="eastAsia"/>
        </w:rPr>
        <w:t>の場合</w:t>
      </w:r>
      <w:r w:rsidR="00E633DA">
        <w:rPr>
          <w:rFonts w:hint="eastAsia"/>
        </w:rPr>
        <w:t>に</w:t>
      </w:r>
      <w:r w:rsidR="00DB3F22">
        <w:rPr>
          <w:rFonts w:hint="eastAsia"/>
        </w:rPr>
        <w:t>は</w:t>
      </w:r>
      <w:r>
        <w:rPr>
          <w:rFonts w:hint="eastAsia"/>
        </w:rPr>
        <w:t>30</w:t>
      </w:r>
      <w:r w:rsidR="00735DE1">
        <w:rPr>
          <w:rFonts w:hint="eastAsia"/>
        </w:rPr>
        <w:t>万円以下の</w:t>
      </w:r>
      <w:r>
        <w:rPr>
          <w:rFonts w:hint="eastAsia"/>
        </w:rPr>
        <w:t>罰金（警備業法第58条第2号）</w:t>
      </w:r>
      <w:r w:rsidR="00DB3F22">
        <w:rPr>
          <w:rFonts w:hint="eastAsia"/>
        </w:rPr>
        <w:t>が科されることがあります</w:t>
      </w:r>
      <w:r w:rsidR="00735DE1">
        <w:rPr>
          <w:rFonts w:hint="eastAsia"/>
        </w:rPr>
        <w:t>ので</w:t>
      </w:r>
      <w:r>
        <w:rPr>
          <w:rFonts w:hint="eastAsia"/>
        </w:rPr>
        <w:t>ご注意ください。</w:t>
      </w:r>
    </w:p>
    <w:p w14:paraId="7B8F7750" w14:textId="75C27698" w:rsidR="00B13BA1" w:rsidRDefault="00C2101E" w:rsidP="0007752F">
      <w:pPr>
        <w:ind w:firstLineChars="100" w:firstLine="240"/>
      </w:pPr>
      <w:r w:rsidRPr="00C2101E">
        <w:rPr>
          <w:rFonts w:hint="eastAsia"/>
        </w:rPr>
        <w:t>つきましては、</w:t>
      </w:r>
      <w:r w:rsidR="00502BE1">
        <w:rPr>
          <w:rFonts w:hint="eastAsia"/>
        </w:rPr>
        <w:t>本件を</w:t>
      </w:r>
      <w:r w:rsidRPr="00C2101E">
        <w:rPr>
          <w:rFonts w:hint="eastAsia"/>
        </w:rPr>
        <w:t>管内加盟員各位に対し周知徹底下さいますようお願い申し上げます。</w:t>
      </w:r>
    </w:p>
    <w:p w14:paraId="25CDD4F4" w14:textId="404C8CEB" w:rsidR="0007752F" w:rsidRDefault="00C2101E" w:rsidP="001E663A">
      <w:pPr>
        <w:jc w:val="right"/>
      </w:pPr>
      <w:r w:rsidRPr="00C2101E">
        <w:rPr>
          <w:rFonts w:hint="eastAsia"/>
        </w:rPr>
        <w:t>謹　白</w:t>
      </w:r>
    </w:p>
    <w:sectPr w:rsidR="0007752F" w:rsidSect="00AD19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69693" w14:textId="77777777" w:rsidR="00AD19BC" w:rsidRDefault="00AD19BC" w:rsidP="007B6C3C">
      <w:r>
        <w:separator/>
      </w:r>
    </w:p>
  </w:endnote>
  <w:endnote w:type="continuationSeparator" w:id="0">
    <w:p w14:paraId="4E28B4DD" w14:textId="77777777" w:rsidR="00AD19BC" w:rsidRDefault="00AD19BC" w:rsidP="007B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88CA7" w14:textId="77777777" w:rsidR="00AD19BC" w:rsidRDefault="00AD19BC" w:rsidP="007B6C3C">
      <w:r>
        <w:separator/>
      </w:r>
    </w:p>
  </w:footnote>
  <w:footnote w:type="continuationSeparator" w:id="0">
    <w:p w14:paraId="723FFC96" w14:textId="77777777" w:rsidR="00AD19BC" w:rsidRDefault="00AD19BC" w:rsidP="007B6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F1A75"/>
    <w:multiLevelType w:val="hybridMultilevel"/>
    <w:tmpl w:val="894A5BFC"/>
    <w:lvl w:ilvl="0" w:tplc="8990F1D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35931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6D"/>
    <w:rsid w:val="00027E60"/>
    <w:rsid w:val="00072476"/>
    <w:rsid w:val="0007752F"/>
    <w:rsid w:val="000E00A3"/>
    <w:rsid w:val="000E75BC"/>
    <w:rsid w:val="00111399"/>
    <w:rsid w:val="00194F23"/>
    <w:rsid w:val="001C1ACA"/>
    <w:rsid w:val="001E663A"/>
    <w:rsid w:val="001F43E9"/>
    <w:rsid w:val="002B7362"/>
    <w:rsid w:val="002D4AFD"/>
    <w:rsid w:val="00304EE8"/>
    <w:rsid w:val="00423EC7"/>
    <w:rsid w:val="00427DDC"/>
    <w:rsid w:val="00460FDD"/>
    <w:rsid w:val="00481EE9"/>
    <w:rsid w:val="004B6CDC"/>
    <w:rsid w:val="004D4D6A"/>
    <w:rsid w:val="00502BE1"/>
    <w:rsid w:val="00507306"/>
    <w:rsid w:val="0056050D"/>
    <w:rsid w:val="00596B37"/>
    <w:rsid w:val="0062151B"/>
    <w:rsid w:val="0065552B"/>
    <w:rsid w:val="006C0CB5"/>
    <w:rsid w:val="006C7A12"/>
    <w:rsid w:val="006F10D3"/>
    <w:rsid w:val="00735DE1"/>
    <w:rsid w:val="00753015"/>
    <w:rsid w:val="00787A56"/>
    <w:rsid w:val="007912A9"/>
    <w:rsid w:val="007A6356"/>
    <w:rsid w:val="007B6C3C"/>
    <w:rsid w:val="007C271A"/>
    <w:rsid w:val="00871F70"/>
    <w:rsid w:val="008A61C9"/>
    <w:rsid w:val="008F5C41"/>
    <w:rsid w:val="00AD19BC"/>
    <w:rsid w:val="00AF0C08"/>
    <w:rsid w:val="00B0319E"/>
    <w:rsid w:val="00B13BA1"/>
    <w:rsid w:val="00B567F8"/>
    <w:rsid w:val="00C2101E"/>
    <w:rsid w:val="00C3062B"/>
    <w:rsid w:val="00C562DF"/>
    <w:rsid w:val="00C91D84"/>
    <w:rsid w:val="00CD66D6"/>
    <w:rsid w:val="00CD6C3F"/>
    <w:rsid w:val="00D166E9"/>
    <w:rsid w:val="00D42912"/>
    <w:rsid w:val="00D473A8"/>
    <w:rsid w:val="00D57BBF"/>
    <w:rsid w:val="00DB3F22"/>
    <w:rsid w:val="00E633DA"/>
    <w:rsid w:val="00EA3733"/>
    <w:rsid w:val="00F6116D"/>
    <w:rsid w:val="00F737A8"/>
    <w:rsid w:val="00F90933"/>
    <w:rsid w:val="00FB0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BE421"/>
  <w15:chartTrackingRefBased/>
  <w15:docId w15:val="{8586965A-09DD-40A1-BE4A-099211DA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01E"/>
    <w:pPr>
      <w:widowControl w:val="0"/>
      <w:jc w:val="both"/>
    </w:pPr>
    <w:rPr>
      <w:rFonts w:ascii="ＭＳ 明朝" w:eastAsia="ＭＳ 明朝" w:hAnsi="Century" w:cs="Times New Roman"/>
      <w:sz w:val="24"/>
      <w:szCs w:val="24"/>
      <w14:ligatures w14:val="none"/>
    </w:rPr>
  </w:style>
  <w:style w:type="paragraph" w:styleId="1">
    <w:name w:val="heading 1"/>
    <w:basedOn w:val="a"/>
    <w:next w:val="a"/>
    <w:link w:val="10"/>
    <w:uiPriority w:val="9"/>
    <w:qFormat/>
    <w:rsid w:val="00F6116D"/>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6116D"/>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6116D"/>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F6116D"/>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F6116D"/>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F6116D"/>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F6116D"/>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F6116D"/>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F6116D"/>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11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11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116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11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11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11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11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11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11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116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61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16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61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16D"/>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F6116D"/>
    <w:rPr>
      <w:i/>
      <w:iCs/>
      <w:color w:val="404040" w:themeColor="text1" w:themeTint="BF"/>
    </w:rPr>
  </w:style>
  <w:style w:type="paragraph" w:styleId="a9">
    <w:name w:val="List Paragraph"/>
    <w:basedOn w:val="a"/>
    <w:uiPriority w:val="34"/>
    <w:qFormat/>
    <w:rsid w:val="00F6116D"/>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F6116D"/>
    <w:rPr>
      <w:i/>
      <w:iCs/>
      <w:color w:val="0F4761" w:themeColor="accent1" w:themeShade="BF"/>
    </w:rPr>
  </w:style>
  <w:style w:type="paragraph" w:styleId="22">
    <w:name w:val="Intense Quote"/>
    <w:basedOn w:val="a"/>
    <w:next w:val="a"/>
    <w:link w:val="23"/>
    <w:uiPriority w:val="30"/>
    <w:qFormat/>
    <w:rsid w:val="00F6116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F6116D"/>
    <w:rPr>
      <w:i/>
      <w:iCs/>
      <w:color w:val="0F4761" w:themeColor="accent1" w:themeShade="BF"/>
    </w:rPr>
  </w:style>
  <w:style w:type="character" w:styleId="24">
    <w:name w:val="Intense Reference"/>
    <w:basedOn w:val="a0"/>
    <w:uiPriority w:val="32"/>
    <w:qFormat/>
    <w:rsid w:val="00F6116D"/>
    <w:rPr>
      <w:b/>
      <w:bCs/>
      <w:smallCaps/>
      <w:color w:val="0F4761" w:themeColor="accent1" w:themeShade="BF"/>
      <w:spacing w:val="5"/>
    </w:rPr>
  </w:style>
  <w:style w:type="paragraph" w:styleId="aa">
    <w:name w:val="Salutation"/>
    <w:basedOn w:val="a"/>
    <w:next w:val="a"/>
    <w:link w:val="ab"/>
    <w:uiPriority w:val="99"/>
    <w:unhideWhenUsed/>
    <w:rsid w:val="00871F70"/>
    <w:rPr>
      <w:rFonts w:hAnsi="ＭＳ 明朝" w:cstheme="minorBidi"/>
      <w:szCs w:val="28"/>
      <w14:ligatures w14:val="standardContextual"/>
    </w:rPr>
  </w:style>
  <w:style w:type="character" w:customStyle="1" w:styleId="ab">
    <w:name w:val="挨拶文 (文字)"/>
    <w:basedOn w:val="a0"/>
    <w:link w:val="aa"/>
    <w:uiPriority w:val="99"/>
    <w:rsid w:val="00871F70"/>
    <w:rPr>
      <w:rFonts w:ascii="ＭＳ 明朝" w:eastAsia="ＭＳ 明朝" w:hAnsi="ＭＳ 明朝"/>
      <w:sz w:val="24"/>
      <w:szCs w:val="28"/>
    </w:rPr>
  </w:style>
  <w:style w:type="paragraph" w:styleId="ac">
    <w:name w:val="Closing"/>
    <w:basedOn w:val="a"/>
    <w:link w:val="ad"/>
    <w:uiPriority w:val="99"/>
    <w:unhideWhenUsed/>
    <w:rsid w:val="00871F70"/>
    <w:pPr>
      <w:jc w:val="right"/>
    </w:pPr>
    <w:rPr>
      <w:rFonts w:hAnsi="ＭＳ 明朝" w:cstheme="minorBidi"/>
      <w:szCs w:val="28"/>
      <w14:ligatures w14:val="standardContextual"/>
    </w:rPr>
  </w:style>
  <w:style w:type="character" w:customStyle="1" w:styleId="ad">
    <w:name w:val="結語 (文字)"/>
    <w:basedOn w:val="a0"/>
    <w:link w:val="ac"/>
    <w:uiPriority w:val="99"/>
    <w:rsid w:val="00871F70"/>
    <w:rPr>
      <w:rFonts w:ascii="ＭＳ 明朝" w:eastAsia="ＭＳ 明朝" w:hAnsi="ＭＳ 明朝"/>
      <w:sz w:val="24"/>
      <w:szCs w:val="28"/>
    </w:rPr>
  </w:style>
  <w:style w:type="paragraph" w:styleId="ae">
    <w:name w:val="Body Text Indent"/>
    <w:basedOn w:val="a"/>
    <w:link w:val="af"/>
    <w:semiHidden/>
    <w:unhideWhenUsed/>
    <w:rsid w:val="00C2101E"/>
    <w:pPr>
      <w:ind w:firstLineChars="100" w:firstLine="240"/>
    </w:pPr>
  </w:style>
  <w:style w:type="character" w:customStyle="1" w:styleId="af">
    <w:name w:val="本文インデント (文字)"/>
    <w:basedOn w:val="a0"/>
    <w:link w:val="ae"/>
    <w:semiHidden/>
    <w:rsid w:val="00C2101E"/>
    <w:rPr>
      <w:rFonts w:ascii="ＭＳ 明朝" w:eastAsia="ＭＳ 明朝" w:hAnsi="Century" w:cs="Times New Roman"/>
      <w:sz w:val="24"/>
      <w:szCs w:val="24"/>
      <w14:ligatures w14:val="none"/>
    </w:rPr>
  </w:style>
  <w:style w:type="paragraph" w:styleId="af0">
    <w:name w:val="Note Heading"/>
    <w:basedOn w:val="a"/>
    <w:next w:val="a"/>
    <w:link w:val="af1"/>
    <w:uiPriority w:val="99"/>
    <w:unhideWhenUsed/>
    <w:rsid w:val="00C2101E"/>
    <w:pPr>
      <w:jc w:val="center"/>
    </w:pPr>
    <w:rPr>
      <w:rFonts w:asciiTheme="minorHAnsi" w:eastAsiaTheme="minorEastAsia" w:hAnsiTheme="minorHAnsi" w:cstheme="minorBidi"/>
      <w:sz w:val="21"/>
      <w:szCs w:val="22"/>
    </w:rPr>
  </w:style>
  <w:style w:type="character" w:customStyle="1" w:styleId="af1">
    <w:name w:val="記 (文字)"/>
    <w:basedOn w:val="a0"/>
    <w:link w:val="af0"/>
    <w:uiPriority w:val="99"/>
    <w:rsid w:val="00C2101E"/>
    <w:rPr>
      <w14:ligatures w14:val="none"/>
    </w:rPr>
  </w:style>
  <w:style w:type="paragraph" w:styleId="af2">
    <w:name w:val="header"/>
    <w:basedOn w:val="a"/>
    <w:link w:val="af3"/>
    <w:uiPriority w:val="99"/>
    <w:unhideWhenUsed/>
    <w:rsid w:val="007B6C3C"/>
    <w:pPr>
      <w:tabs>
        <w:tab w:val="center" w:pos="4252"/>
        <w:tab w:val="right" w:pos="8504"/>
      </w:tabs>
      <w:snapToGrid w:val="0"/>
    </w:pPr>
  </w:style>
  <w:style w:type="character" w:customStyle="1" w:styleId="af3">
    <w:name w:val="ヘッダー (文字)"/>
    <w:basedOn w:val="a0"/>
    <w:link w:val="af2"/>
    <w:uiPriority w:val="99"/>
    <w:rsid w:val="007B6C3C"/>
    <w:rPr>
      <w:rFonts w:ascii="ＭＳ 明朝" w:eastAsia="ＭＳ 明朝" w:hAnsi="Century" w:cs="Times New Roman"/>
      <w:sz w:val="24"/>
      <w:szCs w:val="24"/>
      <w14:ligatures w14:val="none"/>
    </w:rPr>
  </w:style>
  <w:style w:type="paragraph" w:styleId="af4">
    <w:name w:val="footer"/>
    <w:basedOn w:val="a"/>
    <w:link w:val="af5"/>
    <w:uiPriority w:val="99"/>
    <w:unhideWhenUsed/>
    <w:rsid w:val="007B6C3C"/>
    <w:pPr>
      <w:tabs>
        <w:tab w:val="center" w:pos="4252"/>
        <w:tab w:val="right" w:pos="8504"/>
      </w:tabs>
      <w:snapToGrid w:val="0"/>
    </w:pPr>
  </w:style>
  <w:style w:type="character" w:customStyle="1" w:styleId="af5">
    <w:name w:val="フッター (文字)"/>
    <w:basedOn w:val="a0"/>
    <w:link w:val="af4"/>
    <w:uiPriority w:val="99"/>
    <w:rsid w:val="007B6C3C"/>
    <w:rPr>
      <w:rFonts w:ascii="ＭＳ 明朝" w:eastAsia="ＭＳ 明朝" w:hAnsi="Century" w:cs="Times New Roman"/>
      <w:sz w:val="24"/>
      <w:szCs w:val="24"/>
      <w14:ligatures w14:val="none"/>
    </w:rPr>
  </w:style>
  <w:style w:type="table" w:styleId="af6">
    <w:name w:val="Table Grid"/>
    <w:basedOn w:val="a1"/>
    <w:uiPriority w:val="59"/>
    <w:rsid w:val="007B6C3C"/>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B0319E"/>
  </w:style>
  <w:style w:type="character" w:customStyle="1" w:styleId="af8">
    <w:name w:val="日付 (文字)"/>
    <w:basedOn w:val="a0"/>
    <w:link w:val="af7"/>
    <w:uiPriority w:val="99"/>
    <w:semiHidden/>
    <w:rsid w:val="00B0319E"/>
    <w:rPr>
      <w:rFonts w:ascii="ＭＳ 明朝" w:eastAsia="ＭＳ 明朝" w:hAnsi="Century" w:cs="Times New Roman"/>
      <w:sz w:val="24"/>
      <w:szCs w:val="24"/>
      <w14:ligatures w14:val="none"/>
    </w:rPr>
  </w:style>
  <w:style w:type="paragraph" w:styleId="af9">
    <w:name w:val="Balloon Text"/>
    <w:basedOn w:val="a"/>
    <w:link w:val="afa"/>
    <w:uiPriority w:val="99"/>
    <w:semiHidden/>
    <w:unhideWhenUsed/>
    <w:rsid w:val="008F5C41"/>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F5C41"/>
    <w:rPr>
      <w:rFonts w:asciiTheme="majorHAnsi" w:eastAsiaTheme="majorEastAsia" w:hAnsiTheme="majorHAnsi" w:cstheme="majorBidi"/>
      <w:sz w:val="18"/>
      <w:szCs w:val="18"/>
      <w14:ligatures w14:val="none"/>
    </w:rPr>
  </w:style>
  <w:style w:type="paragraph" w:styleId="afb">
    <w:name w:val="Revision"/>
    <w:hidden/>
    <w:uiPriority w:val="99"/>
    <w:semiHidden/>
    <w:rsid w:val="00027E60"/>
    <w:rPr>
      <w:rFonts w:ascii="ＭＳ 明朝" w:eastAsia="ＭＳ 明朝"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35744">
      <w:bodyDiv w:val="1"/>
      <w:marLeft w:val="0"/>
      <w:marRight w:val="0"/>
      <w:marTop w:val="0"/>
      <w:marBottom w:val="0"/>
      <w:divBdr>
        <w:top w:val="none" w:sz="0" w:space="0" w:color="auto"/>
        <w:left w:val="none" w:sz="0" w:space="0" w:color="auto"/>
        <w:bottom w:val="none" w:sz="0" w:space="0" w:color="auto"/>
        <w:right w:val="none" w:sz="0" w:space="0" w:color="auto"/>
      </w:divBdr>
    </w:div>
    <w:div w:id="1284577365">
      <w:bodyDiv w:val="1"/>
      <w:marLeft w:val="0"/>
      <w:marRight w:val="0"/>
      <w:marTop w:val="0"/>
      <w:marBottom w:val="0"/>
      <w:divBdr>
        <w:top w:val="none" w:sz="0" w:space="0" w:color="auto"/>
        <w:left w:val="none" w:sz="0" w:space="0" w:color="auto"/>
        <w:bottom w:val="none" w:sz="0" w:space="0" w:color="auto"/>
        <w:right w:val="none" w:sz="0" w:space="0" w:color="auto"/>
      </w:divBdr>
    </w:div>
    <w:div w:id="1992439187">
      <w:bodyDiv w:val="1"/>
      <w:marLeft w:val="0"/>
      <w:marRight w:val="0"/>
      <w:marTop w:val="0"/>
      <w:marBottom w:val="0"/>
      <w:divBdr>
        <w:top w:val="none" w:sz="0" w:space="0" w:color="auto"/>
        <w:left w:val="none" w:sz="0" w:space="0" w:color="auto"/>
        <w:bottom w:val="none" w:sz="0" w:space="0" w:color="auto"/>
        <w:right w:val="none" w:sz="0" w:space="0" w:color="auto"/>
      </w:divBdr>
    </w:div>
    <w:div w:id="21222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警協 全</dc:creator>
  <cp:keywords/>
  <dc:description/>
  <cp:lastModifiedBy>警協 全</cp:lastModifiedBy>
  <cp:revision>15</cp:revision>
  <cp:lastPrinted>2024-04-03T05:48:00Z</cp:lastPrinted>
  <dcterms:created xsi:type="dcterms:W3CDTF">2024-03-15T08:58:00Z</dcterms:created>
  <dcterms:modified xsi:type="dcterms:W3CDTF">2024-04-19T07:09:00Z</dcterms:modified>
</cp:coreProperties>
</file>